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6767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267677" w:rsidRDefault="00267677" w:rsidP="00267677">
      <w:pPr>
        <w:rPr>
          <w:rFonts w:ascii="Verdana" w:eastAsia="Times New Roman" w:hAnsi="Verdana"/>
          <w:sz w:val="18"/>
          <w:szCs w:val="18"/>
        </w:rPr>
      </w:pPr>
      <w:r>
        <w:rPr>
          <w:rFonts w:ascii="Verdana" w:eastAsia="Times New Roman" w:hAnsi="Verdana"/>
          <w:b/>
          <w:bCs/>
          <w:sz w:val="18"/>
          <w:szCs w:val="18"/>
        </w:rPr>
        <w:t>Psychosociale oncologie voor geestelijk verzorgers</w:t>
      </w:r>
      <w:r>
        <w:rPr>
          <w:rFonts w:ascii="Verdana" w:eastAsia="Times New Roman" w:hAnsi="Verdana"/>
          <w:sz w:val="18"/>
          <w:szCs w:val="18"/>
        </w:rPr>
        <w:br/>
      </w:r>
      <w:r>
        <w:rPr>
          <w:rFonts w:ascii="Verdana" w:hAnsi="Verdana"/>
          <w:sz w:val="18"/>
          <w:szCs w:val="18"/>
        </w:rPr>
        <w:br/>
      </w:r>
      <w:r>
        <w:rPr>
          <w:rFonts w:ascii="Verdana" w:hAnsi="Verdana"/>
          <w:sz w:val="18"/>
          <w:szCs w:val="18"/>
        </w:rPr>
        <w:t>Geestelijk verzorgers zijn met regelmaat betrokken bij de begeleiding en ondersteuning van oncologiepatiënten en hun naasten. Hun geestelijk welzijn i</w:t>
      </w:r>
      <w:r>
        <w:rPr>
          <w:rFonts w:ascii="Verdana" w:hAnsi="Verdana"/>
          <w:sz w:val="18"/>
          <w:szCs w:val="18"/>
        </w:rPr>
        <w:t>nterfereert met lichamelijke, psychische en sociale invloeden en met de ziekte. Voor de geestelijke verzorging in de oncologie is het essentieel inzicht te hebben in de lichamelijke, psychische en sociale effecten van kanker, van de behandelingen en het so</w:t>
      </w:r>
      <w:r>
        <w:rPr>
          <w:rFonts w:ascii="Verdana" w:hAnsi="Verdana"/>
          <w:sz w:val="18"/>
          <w:szCs w:val="18"/>
        </w:rPr>
        <w:t>ms jarenlang leven tussen hoop en vrees. Ook is deze kennis van groot belang voor het vervullen van een betekenisvolle rol in het multidisciplinaire team om de patiënt heen.</w:t>
      </w:r>
      <w:r>
        <w:rPr>
          <w:rFonts w:ascii="Verdana" w:hAnsi="Verdana"/>
          <w:sz w:val="18"/>
          <w:szCs w:val="18"/>
        </w:rPr>
        <w:br/>
        <w:t xml:space="preserve">De Nederlandse Vereniging Psychosociale Oncologie (NVPO) onderkent en ondersteunt </w:t>
      </w:r>
      <w:r>
        <w:rPr>
          <w:rFonts w:ascii="Verdana" w:hAnsi="Verdana"/>
          <w:sz w:val="18"/>
          <w:szCs w:val="18"/>
        </w:rPr>
        <w:t>de meerwaarde van een opleiding in de psychosociale oncologie voor geestelijk verzorgers. Het scholingsprogramma betreft een basisaanbod en sluit aan bij de competenties van geestelijk verzorgers zoals gedefinieerd door de werkgroep deskundigheidsbevorderi</w:t>
      </w:r>
      <w:r>
        <w:rPr>
          <w:rFonts w:ascii="Verdana" w:hAnsi="Verdana"/>
          <w:sz w:val="18"/>
          <w:szCs w:val="18"/>
        </w:rPr>
        <w:t>ng psychosociale zorg van het Nationaal Programma Kankerbestrijding (NPK). Naar behoefte zal deze scholing worden aangevuld met</w:t>
      </w:r>
      <w:r>
        <w:rPr>
          <w:rFonts w:ascii="Verdana" w:hAnsi="Verdana"/>
          <w:sz w:val="18"/>
          <w:szCs w:val="18"/>
        </w:rPr>
        <w:t xml:space="preserve"> </w:t>
      </w:r>
      <w:r>
        <w:rPr>
          <w:rStyle w:val="scayt-misspell-word"/>
          <w:rFonts w:ascii="Verdana" w:hAnsi="Verdana"/>
          <w:sz w:val="18"/>
          <w:szCs w:val="18"/>
        </w:rPr>
        <w:t>verdiepingsmodule</w:t>
      </w:r>
      <w:r>
        <w:rPr>
          <w:rStyle w:val="scayt-misspell-word"/>
          <w:rFonts w:ascii="Verdana" w:hAnsi="Verdana"/>
          <w:sz w:val="18"/>
          <w:szCs w:val="18"/>
        </w:rPr>
        <w:t>s</w:t>
      </w:r>
      <w:r>
        <w:rPr>
          <w:rFonts w:ascii="Verdana" w:hAnsi="Verdana"/>
          <w:sz w:val="18"/>
          <w:szCs w:val="18"/>
        </w:rPr>
        <w:t>.</w:t>
      </w:r>
    </w:p>
    <w:p w:rsidR="00000000" w:rsidRDefault="0026767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267677" w:rsidP="00267677">
      <w:pPr>
        <w:rPr>
          <w:rFonts w:ascii="Verdana" w:eastAsia="Times New Roman" w:hAnsi="Verdana"/>
          <w:sz w:val="18"/>
          <w:szCs w:val="18"/>
        </w:rPr>
      </w:pPr>
      <w:r>
        <w:rPr>
          <w:rFonts w:ascii="Verdana" w:eastAsia="Times New Roman" w:hAnsi="Verdana"/>
          <w:sz w:val="18"/>
          <w:szCs w:val="18"/>
        </w:rPr>
        <w:t>Je leert het volgende:</w:t>
      </w:r>
    </w:p>
    <w:p w:rsidR="00000000" w:rsidRDefault="00267677" w:rsidP="00267677">
      <w:pPr>
        <w:numPr>
          <w:ilvl w:val="0"/>
          <w:numId w:val="1"/>
        </w:numPr>
        <w:rPr>
          <w:rFonts w:ascii="Verdana" w:eastAsia="Times New Roman" w:hAnsi="Verdana"/>
          <w:sz w:val="18"/>
          <w:szCs w:val="18"/>
        </w:rPr>
      </w:pPr>
      <w:r>
        <w:rPr>
          <w:rFonts w:ascii="Verdana" w:eastAsia="Times New Roman" w:hAnsi="Verdana"/>
          <w:sz w:val="18"/>
          <w:szCs w:val="18"/>
        </w:rPr>
        <w:t>basiskennis oncologie en de fysieke gevolgen van kanker en behandelingen da</w:t>
      </w:r>
      <w:r>
        <w:rPr>
          <w:rFonts w:ascii="Verdana" w:eastAsia="Times New Roman" w:hAnsi="Verdana"/>
          <w:sz w:val="18"/>
          <w:szCs w:val="18"/>
        </w:rPr>
        <w:t>arvan op de patiënt in alle fasen van het ziekteproces</w:t>
      </w:r>
    </w:p>
    <w:p w:rsidR="00000000" w:rsidRDefault="00267677" w:rsidP="00267677">
      <w:pPr>
        <w:numPr>
          <w:ilvl w:val="0"/>
          <w:numId w:val="1"/>
        </w:numPr>
        <w:rPr>
          <w:rFonts w:ascii="Verdana" w:eastAsia="Times New Roman" w:hAnsi="Verdana"/>
          <w:sz w:val="18"/>
          <w:szCs w:val="18"/>
        </w:rPr>
      </w:pPr>
      <w:r>
        <w:rPr>
          <w:rFonts w:ascii="Verdana" w:eastAsia="Times New Roman" w:hAnsi="Verdana"/>
          <w:sz w:val="18"/>
          <w:szCs w:val="18"/>
        </w:rPr>
        <w:t>hanteren van specifieke aspecten van geestelijke verzorging aan kankerpatiënten en hun systeem</w:t>
      </w:r>
    </w:p>
    <w:p w:rsidR="00000000" w:rsidRDefault="00267677" w:rsidP="00267677">
      <w:pPr>
        <w:numPr>
          <w:ilvl w:val="0"/>
          <w:numId w:val="1"/>
        </w:numPr>
        <w:rPr>
          <w:rFonts w:ascii="Verdana" w:eastAsia="Times New Roman" w:hAnsi="Verdana"/>
          <w:sz w:val="18"/>
          <w:szCs w:val="18"/>
        </w:rPr>
      </w:pPr>
      <w:r>
        <w:rPr>
          <w:rFonts w:ascii="Verdana" w:eastAsia="Times New Roman" w:hAnsi="Verdana"/>
          <w:sz w:val="18"/>
          <w:szCs w:val="18"/>
        </w:rPr>
        <w:t>kennis van psychosociale factoren en zingevingsvragen bij kanker in alle fasen van het ziekteproces</w:t>
      </w:r>
    </w:p>
    <w:p w:rsidR="00000000" w:rsidRDefault="00267677" w:rsidP="00267677">
      <w:pPr>
        <w:numPr>
          <w:ilvl w:val="0"/>
          <w:numId w:val="1"/>
        </w:numPr>
        <w:rPr>
          <w:rFonts w:ascii="Verdana" w:eastAsia="Times New Roman" w:hAnsi="Verdana"/>
          <w:sz w:val="18"/>
          <w:szCs w:val="18"/>
        </w:rPr>
      </w:pPr>
      <w:r>
        <w:rPr>
          <w:rFonts w:ascii="Verdana" w:eastAsia="Times New Roman" w:hAnsi="Verdana"/>
          <w:sz w:val="18"/>
          <w:szCs w:val="18"/>
        </w:rPr>
        <w:t>her</w:t>
      </w:r>
      <w:r>
        <w:rPr>
          <w:rFonts w:ascii="Verdana" w:eastAsia="Times New Roman" w:hAnsi="Verdana"/>
          <w:sz w:val="18"/>
          <w:szCs w:val="18"/>
        </w:rPr>
        <w:t>kennen van psychopathologie en hanteren daarvan bij kankerpatiënten en hun systeem</w:t>
      </w:r>
    </w:p>
    <w:p w:rsidR="00000000" w:rsidRDefault="00267677" w:rsidP="00267677">
      <w:pPr>
        <w:numPr>
          <w:ilvl w:val="0"/>
          <w:numId w:val="1"/>
        </w:numPr>
        <w:rPr>
          <w:rFonts w:ascii="Verdana" w:eastAsia="Times New Roman" w:hAnsi="Verdana"/>
          <w:sz w:val="18"/>
          <w:szCs w:val="18"/>
        </w:rPr>
      </w:pPr>
      <w:r>
        <w:rPr>
          <w:rFonts w:ascii="Verdana" w:eastAsia="Times New Roman" w:hAnsi="Verdana"/>
          <w:sz w:val="18"/>
          <w:szCs w:val="18"/>
        </w:rPr>
        <w:t>positioneren van geestelijke verzorging in oncologische zorgverlening zowel in de eerste als in de tweede lijn: naar de patiënt en het systeem toe en in de samenwerking met</w:t>
      </w:r>
      <w:r>
        <w:rPr>
          <w:rFonts w:ascii="Verdana" w:eastAsia="Times New Roman" w:hAnsi="Verdana"/>
          <w:sz w:val="18"/>
          <w:szCs w:val="18"/>
        </w:rPr>
        <w:t xml:space="preserve"> andere zorgverleners</w:t>
      </w:r>
    </w:p>
    <w:p w:rsidR="00000000" w:rsidRDefault="00267677" w:rsidP="0026767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Geestelijk verzorger</w:t>
      </w:r>
      <w:r>
        <w:rPr>
          <w:rFonts w:ascii="Verdana" w:eastAsia="Times New Roman" w:hAnsi="Verdana"/>
          <w:sz w:val="18"/>
          <w:szCs w:val="18"/>
        </w:rPr>
        <w:br/>
      </w:r>
      <w:r>
        <w:rPr>
          <w:rFonts w:ascii="Verdana" w:eastAsia="Times New Roman" w:hAnsi="Verdana"/>
          <w:sz w:val="18"/>
          <w:szCs w:val="18"/>
        </w:rPr>
        <w:t xml:space="preserve">Geestelijk verzorgers werkzaam in instellingen of in de </w:t>
      </w:r>
      <w:proofErr w:type="spellStart"/>
      <w:r>
        <w:rPr>
          <w:rFonts w:ascii="Verdana" w:eastAsia="Times New Roman" w:hAnsi="Verdana"/>
          <w:sz w:val="18"/>
          <w:szCs w:val="18"/>
        </w:rPr>
        <w:t>eerstelijn</w:t>
      </w:r>
      <w:proofErr w:type="spellEnd"/>
      <w:r>
        <w:rPr>
          <w:rFonts w:ascii="Verdana" w:eastAsia="Times New Roman" w:hAnsi="Verdana"/>
          <w:sz w:val="18"/>
          <w:szCs w:val="18"/>
        </w:rPr>
        <w:t>, die werken met kankerpatiënten en hun naasten.</w:t>
      </w:r>
      <w:r>
        <w:rPr>
          <w:rFonts w:ascii="Verdana" w:eastAsia="Times New Roman" w:hAnsi="Verdana"/>
          <w:sz w:val="18"/>
          <w:szCs w:val="18"/>
        </w:rPr>
        <w:br/>
      </w:r>
      <w:r>
        <w:rPr>
          <w:rFonts w:ascii="Verdana" w:eastAsia="Times New Roman" w:hAnsi="Verdana"/>
          <w:sz w:val="18"/>
          <w:szCs w:val="18"/>
        </w:rPr>
        <w:br/>
        <w:t>Je beschikt over een vooropleiding op wo- of hbo-niveau in overeenstemming met de cr</w:t>
      </w:r>
      <w:r>
        <w:rPr>
          <w:rFonts w:ascii="Verdana" w:eastAsia="Times New Roman" w:hAnsi="Verdana"/>
          <w:sz w:val="18"/>
          <w:szCs w:val="18"/>
        </w:rPr>
        <w:t>iteria die aansluiting geven bij de beroepsvereniging VGVZ.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Bij deze basisscholing worden de onderwerpen aangereikt in de indeling acute, chronische en palliatief/terminale fase. De volgende onderwerpen komen aan bod:</w:t>
      </w:r>
    </w:p>
    <w:p w:rsidR="00000000" w:rsidRDefault="00267677" w:rsidP="00267677">
      <w:pPr>
        <w:numPr>
          <w:ilvl w:val="0"/>
          <w:numId w:val="2"/>
        </w:numPr>
        <w:ind w:left="714" w:hanging="357"/>
        <w:rPr>
          <w:rFonts w:ascii="Verdana" w:eastAsia="Times New Roman" w:hAnsi="Verdana"/>
          <w:sz w:val="18"/>
          <w:szCs w:val="18"/>
        </w:rPr>
      </w:pPr>
      <w:r>
        <w:rPr>
          <w:rFonts w:ascii="Verdana" w:eastAsia="Times New Roman" w:hAnsi="Verdana"/>
          <w:sz w:val="18"/>
          <w:szCs w:val="18"/>
        </w:rPr>
        <w:t>medische aspecten, effect da</w:t>
      </w:r>
      <w:r>
        <w:rPr>
          <w:rFonts w:ascii="Verdana" w:eastAsia="Times New Roman" w:hAnsi="Verdana"/>
          <w:sz w:val="18"/>
          <w:szCs w:val="18"/>
        </w:rPr>
        <w:t>arvan op betekenisgeving en belevingswereld van de patiënt</w:t>
      </w:r>
    </w:p>
    <w:p w:rsidR="00000000" w:rsidRDefault="00267677" w:rsidP="00267677">
      <w:pPr>
        <w:numPr>
          <w:ilvl w:val="0"/>
          <w:numId w:val="2"/>
        </w:numPr>
        <w:ind w:left="714" w:hanging="357"/>
        <w:rPr>
          <w:rFonts w:ascii="Verdana" w:eastAsia="Times New Roman" w:hAnsi="Verdana"/>
          <w:sz w:val="18"/>
          <w:szCs w:val="18"/>
        </w:rPr>
      </w:pPr>
      <w:r>
        <w:rPr>
          <w:rFonts w:ascii="Verdana" w:eastAsia="Times New Roman" w:hAnsi="Verdana"/>
          <w:sz w:val="18"/>
          <w:szCs w:val="18"/>
        </w:rPr>
        <w:t>indeling in fasen in het ziekteproces: acuut, chronisch, palliatief en terminaal, doorleven na kanker</w:t>
      </w:r>
    </w:p>
    <w:p w:rsidR="00000000" w:rsidRDefault="00267677" w:rsidP="00267677">
      <w:pPr>
        <w:numPr>
          <w:ilvl w:val="0"/>
          <w:numId w:val="2"/>
        </w:numPr>
        <w:ind w:left="714" w:hanging="357"/>
        <w:rPr>
          <w:rFonts w:ascii="Verdana" w:eastAsia="Times New Roman" w:hAnsi="Verdana"/>
          <w:sz w:val="18"/>
          <w:szCs w:val="18"/>
        </w:rPr>
      </w:pPr>
      <w:r>
        <w:rPr>
          <w:rFonts w:ascii="Verdana" w:eastAsia="Times New Roman" w:hAnsi="Verdana"/>
          <w:sz w:val="18"/>
          <w:szCs w:val="18"/>
        </w:rPr>
        <w:t>spirituele en psychosociale aspecten bij kanker in de verschillende fasen van het ziekteproce</w:t>
      </w:r>
      <w:r>
        <w:rPr>
          <w:rFonts w:ascii="Verdana" w:eastAsia="Times New Roman" w:hAnsi="Verdana"/>
          <w:sz w:val="18"/>
          <w:szCs w:val="18"/>
        </w:rPr>
        <w:t>s</w:t>
      </w:r>
    </w:p>
    <w:p w:rsidR="00000000" w:rsidRDefault="00267677" w:rsidP="00267677">
      <w:pPr>
        <w:numPr>
          <w:ilvl w:val="0"/>
          <w:numId w:val="2"/>
        </w:numPr>
        <w:ind w:left="714" w:hanging="357"/>
        <w:rPr>
          <w:rFonts w:ascii="Verdana" w:eastAsia="Times New Roman" w:hAnsi="Verdana"/>
          <w:sz w:val="18"/>
          <w:szCs w:val="18"/>
        </w:rPr>
      </w:pPr>
      <w:r>
        <w:rPr>
          <w:rFonts w:ascii="Verdana" w:eastAsia="Times New Roman" w:hAnsi="Verdana"/>
          <w:sz w:val="18"/>
          <w:szCs w:val="18"/>
        </w:rPr>
        <w:t>eigen ervaringen met kanker die mee bepalend zijn voor het functioneren als geestelijk verzorger voor kankerpatiënten</w:t>
      </w:r>
    </w:p>
    <w:p w:rsidR="00000000" w:rsidRDefault="00267677" w:rsidP="00267677">
      <w:pPr>
        <w:numPr>
          <w:ilvl w:val="0"/>
          <w:numId w:val="2"/>
        </w:numPr>
        <w:ind w:left="714" w:hanging="357"/>
        <w:rPr>
          <w:rFonts w:ascii="Verdana" w:eastAsia="Times New Roman" w:hAnsi="Verdana"/>
          <w:sz w:val="18"/>
          <w:szCs w:val="18"/>
        </w:rPr>
      </w:pPr>
      <w:r>
        <w:rPr>
          <w:rFonts w:ascii="Verdana" w:eastAsia="Times New Roman" w:hAnsi="Verdana"/>
          <w:sz w:val="18"/>
          <w:szCs w:val="18"/>
        </w:rPr>
        <w:t>kanker in verschillende levensfasen</w:t>
      </w:r>
    </w:p>
    <w:p w:rsidR="00000000" w:rsidRDefault="00267677" w:rsidP="00267677">
      <w:pPr>
        <w:numPr>
          <w:ilvl w:val="0"/>
          <w:numId w:val="2"/>
        </w:numPr>
        <w:ind w:left="714" w:hanging="357"/>
        <w:rPr>
          <w:rFonts w:ascii="Verdana" w:eastAsia="Times New Roman" w:hAnsi="Verdana"/>
          <w:sz w:val="18"/>
          <w:szCs w:val="18"/>
        </w:rPr>
      </w:pPr>
      <w:r>
        <w:rPr>
          <w:rFonts w:ascii="Verdana" w:eastAsia="Times New Roman" w:hAnsi="Verdana"/>
          <w:sz w:val="18"/>
          <w:szCs w:val="18"/>
        </w:rPr>
        <w:t>specifieke positie van de kankerpatiënt en zijn/haar systeem</w:t>
      </w:r>
    </w:p>
    <w:p w:rsidR="00000000" w:rsidRDefault="00267677" w:rsidP="00267677">
      <w:pPr>
        <w:numPr>
          <w:ilvl w:val="0"/>
          <w:numId w:val="2"/>
        </w:numPr>
        <w:ind w:left="714" w:hanging="357"/>
        <w:rPr>
          <w:rFonts w:ascii="Verdana" w:eastAsia="Times New Roman" w:hAnsi="Verdana"/>
          <w:sz w:val="18"/>
          <w:szCs w:val="18"/>
        </w:rPr>
      </w:pPr>
      <w:r>
        <w:rPr>
          <w:rFonts w:ascii="Verdana" w:eastAsia="Times New Roman" w:hAnsi="Verdana"/>
          <w:sz w:val="18"/>
          <w:szCs w:val="18"/>
        </w:rPr>
        <w:t>begeleiding van allochtonen met kan</w:t>
      </w:r>
      <w:r>
        <w:rPr>
          <w:rFonts w:ascii="Verdana" w:eastAsia="Times New Roman" w:hAnsi="Verdana"/>
          <w:sz w:val="18"/>
          <w:szCs w:val="18"/>
        </w:rPr>
        <w:t>ker</w:t>
      </w:r>
    </w:p>
    <w:p w:rsidR="00267677" w:rsidRDefault="00267677" w:rsidP="00267677">
      <w:pPr>
        <w:ind w:left="714"/>
        <w:rPr>
          <w:rFonts w:ascii="Verdana" w:eastAsia="Times New Roman" w:hAnsi="Verdana"/>
          <w:sz w:val="18"/>
          <w:szCs w:val="18"/>
        </w:rPr>
      </w:pPr>
      <w:bookmarkStart w:id="0" w:name="_GoBack"/>
      <w:bookmarkEnd w:id="0"/>
    </w:p>
    <w:p w:rsidR="00000000" w:rsidRDefault="00267677">
      <w:pPr>
        <w:rPr>
          <w:rFonts w:ascii="Verdana" w:eastAsia="Times New Roman" w:hAnsi="Verdana"/>
          <w:sz w:val="18"/>
          <w:szCs w:val="18"/>
        </w:rPr>
      </w:pPr>
      <w:r>
        <w:rPr>
          <w:rFonts w:ascii="Verdana" w:eastAsia="Times New Roman" w:hAnsi="Verdana"/>
          <w:sz w:val="18"/>
          <w:szCs w:val="18"/>
        </w:rPr>
        <w:t>Je dient vooraf literatuur te bestuderen, waarvoor je voorafgaand aan de cursus een literatuuropdracht krijgt.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 Alexander de </w:t>
      </w:r>
      <w:proofErr w:type="spellStart"/>
      <w:r>
        <w:rPr>
          <w:rFonts w:ascii="Verdana" w:eastAsia="Times New Roman" w:hAnsi="Verdana"/>
          <w:sz w:val="18"/>
          <w:szCs w:val="18"/>
        </w:rPr>
        <w:t>Graeff</w:t>
      </w:r>
      <w:proofErr w:type="spellEnd"/>
      <w:r>
        <w:rPr>
          <w:rFonts w:ascii="Verdana" w:eastAsia="Times New Roman" w:hAnsi="Verdana"/>
          <w:sz w:val="18"/>
          <w:szCs w:val="18"/>
        </w:rPr>
        <w:t xml:space="preserve"> - Internist-oncoloog bij Universitair Medisch Centrum Utrecht en hospice-arts bij Academisch Hospice Demete</w:t>
      </w:r>
      <w:r>
        <w:rPr>
          <w:rFonts w:ascii="Verdana" w:eastAsia="Times New Roman" w:hAnsi="Verdana"/>
          <w:sz w:val="18"/>
          <w:szCs w:val="18"/>
        </w:rPr>
        <w:t xml:space="preserve">r in De Bilt., drs. </w:t>
      </w:r>
      <w:proofErr w:type="spellStart"/>
      <w:r>
        <w:rPr>
          <w:rFonts w:ascii="Verdana" w:eastAsia="Times New Roman" w:hAnsi="Verdana"/>
          <w:sz w:val="18"/>
          <w:szCs w:val="18"/>
        </w:rPr>
        <w:t>Etje</w:t>
      </w:r>
      <w:proofErr w:type="spellEnd"/>
      <w:r>
        <w:rPr>
          <w:rFonts w:ascii="Verdana" w:eastAsia="Times New Roman" w:hAnsi="Verdana"/>
          <w:sz w:val="18"/>
          <w:szCs w:val="18"/>
        </w:rPr>
        <w:t xml:space="preserve"> Verhagen MA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algemeen geestelijk verzorger. Werkzaam als consulent Netwerk Palliatieve Zorg Regio IJssel-Vecht.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opleiding</w:t>
      </w:r>
      <w:r>
        <w:rPr>
          <w:rFonts w:ascii="Verdana" w:eastAsia="Times New Roman" w:hAnsi="Verdana"/>
          <w:sz w:val="18"/>
          <w:szCs w:val="18"/>
        </w:rPr>
        <w:t xml:space="preserve">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78BF"/>
    <w:multiLevelType w:val="multilevel"/>
    <w:tmpl w:val="F882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C0DC0"/>
    <w:multiLevelType w:val="multilevel"/>
    <w:tmpl w:val="4FC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44EEB"/>
    <w:rsid w:val="00244EEB"/>
    <w:rsid w:val="00267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AC685"/>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6171">
      <w:marLeft w:val="0"/>
      <w:marRight w:val="0"/>
      <w:marTop w:val="0"/>
      <w:marBottom w:val="0"/>
      <w:divBdr>
        <w:top w:val="none" w:sz="0" w:space="0" w:color="auto"/>
        <w:left w:val="none" w:sz="0" w:space="0" w:color="auto"/>
        <w:bottom w:val="none" w:sz="0" w:space="0" w:color="auto"/>
        <w:right w:val="none" w:sz="0" w:space="0" w:color="auto"/>
      </w:divBdr>
      <w:divsChild>
        <w:div w:id="1909924483">
          <w:marLeft w:val="0"/>
          <w:marRight w:val="0"/>
          <w:marTop w:val="0"/>
          <w:marBottom w:val="0"/>
          <w:divBdr>
            <w:top w:val="none" w:sz="0" w:space="0" w:color="auto"/>
            <w:left w:val="none" w:sz="0" w:space="0" w:color="auto"/>
            <w:bottom w:val="none" w:sz="0" w:space="0" w:color="auto"/>
            <w:right w:val="none" w:sz="0" w:space="0" w:color="auto"/>
          </w:divBdr>
          <w:divsChild>
            <w:div w:id="12432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2019-03-20T15:12:00Z</dcterms:created>
  <dcterms:modified xsi:type="dcterms:W3CDTF">2019-03-20T15:13:00Z</dcterms:modified>
</cp:coreProperties>
</file>